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939A3" w14:textId="7719A1B7" w:rsidR="009A0E14" w:rsidRDefault="009A0E14" w:rsidP="009A0E1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592C6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A0E14">
        <w:t xml:space="preserve"> </w:t>
      </w:r>
      <w:r w:rsidR="00592C6B">
        <w:rPr>
          <w:rFonts w:ascii="Times New Roman" w:hAnsi="Times New Roman" w:cs="Times New Roman"/>
          <w:b/>
          <w:sz w:val="24"/>
          <w:szCs w:val="24"/>
        </w:rPr>
        <w:t>Мерки</w:t>
      </w:r>
      <w:r w:rsidRPr="009A0E14">
        <w:rPr>
          <w:rFonts w:ascii="Times New Roman" w:hAnsi="Times New Roman" w:cs="Times New Roman"/>
          <w:b/>
          <w:sz w:val="24"/>
          <w:szCs w:val="24"/>
        </w:rPr>
        <w:t xml:space="preserve"> за населени места над 50 жители и агломерации между 2</w:t>
      </w:r>
      <w:r w:rsidR="00B46B3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9A0E14">
        <w:rPr>
          <w:rFonts w:ascii="Times New Roman" w:hAnsi="Times New Roman" w:cs="Times New Roman"/>
          <w:b/>
          <w:sz w:val="24"/>
          <w:szCs w:val="24"/>
        </w:rPr>
        <w:t>000 и 10 000 е.ж.</w:t>
      </w:r>
    </w:p>
    <w:p w14:paraId="47DA4D00" w14:textId="244F4932" w:rsidR="0097048D" w:rsidRDefault="00592C6B" w:rsidP="009704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Мерките</w:t>
      </w:r>
      <w:r w:rsidR="0097048D">
        <w:rPr>
          <w:rFonts w:ascii="Times New Roman" w:hAnsi="Times New Roman" w:cs="Times New Roman"/>
          <w:sz w:val="24"/>
          <w:szCs w:val="24"/>
        </w:rPr>
        <w:t xml:space="preserve"> са определени след проведен анализ на </w:t>
      </w:r>
      <w:r w:rsidR="0097048D" w:rsidRPr="00915A29">
        <w:rPr>
          <w:rFonts w:ascii="Times New Roman" w:hAnsi="Times New Roman" w:cs="Times New Roman"/>
          <w:sz w:val="24"/>
          <w:szCs w:val="24"/>
        </w:rPr>
        <w:t xml:space="preserve">състоянието </w:t>
      </w:r>
      <w:r w:rsidR="0097048D">
        <w:rPr>
          <w:rFonts w:ascii="Times New Roman" w:hAnsi="Times New Roman" w:cs="Times New Roman"/>
          <w:sz w:val="24"/>
          <w:szCs w:val="24"/>
        </w:rPr>
        <w:t>на в</w:t>
      </w:r>
      <w:r w:rsidR="0097048D" w:rsidRPr="00B65D91">
        <w:rPr>
          <w:rFonts w:ascii="Times New Roman" w:hAnsi="Times New Roman" w:cs="Times New Roman"/>
          <w:sz w:val="24"/>
          <w:szCs w:val="24"/>
        </w:rPr>
        <w:t>одоснабдителните системи</w:t>
      </w:r>
      <w:r w:rsidR="0097048D">
        <w:rPr>
          <w:rFonts w:ascii="Times New Roman" w:hAnsi="Times New Roman" w:cs="Times New Roman"/>
          <w:sz w:val="24"/>
          <w:szCs w:val="24"/>
        </w:rPr>
        <w:t xml:space="preserve"> и качеството на водата за питейно-битови нужди, обезпечаващи населени места </w:t>
      </w:r>
      <w:r w:rsidR="0097048D" w:rsidRPr="00915A29">
        <w:rPr>
          <w:rFonts w:ascii="Times New Roman" w:hAnsi="Times New Roman" w:cs="Times New Roman"/>
          <w:sz w:val="24"/>
          <w:szCs w:val="24"/>
        </w:rPr>
        <w:t xml:space="preserve">с население над 50 жители </w:t>
      </w:r>
      <w:r w:rsidR="0097048D">
        <w:rPr>
          <w:rFonts w:ascii="Times New Roman" w:hAnsi="Times New Roman" w:cs="Times New Roman"/>
          <w:sz w:val="24"/>
          <w:szCs w:val="24"/>
        </w:rPr>
        <w:t xml:space="preserve">и отвеждането и пречистването на </w:t>
      </w:r>
      <w:r w:rsidR="0097048D" w:rsidRPr="00915A29">
        <w:rPr>
          <w:rFonts w:ascii="Times New Roman" w:hAnsi="Times New Roman" w:cs="Times New Roman"/>
          <w:sz w:val="24"/>
          <w:szCs w:val="24"/>
        </w:rPr>
        <w:t xml:space="preserve">отпадъчните води за агломерации </w:t>
      </w:r>
      <w:r w:rsidR="0097048D">
        <w:rPr>
          <w:rFonts w:ascii="Times New Roman" w:hAnsi="Times New Roman" w:cs="Times New Roman"/>
          <w:sz w:val="24"/>
          <w:szCs w:val="24"/>
        </w:rPr>
        <w:t>между 2 000 и 10 000 е.ж.</w:t>
      </w:r>
      <w:r w:rsidR="0097048D" w:rsidRPr="00915A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DC065C" w14:textId="59FB7F8D" w:rsidR="00774E01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E01">
        <w:rPr>
          <w:rFonts w:ascii="Times New Roman" w:hAnsi="Times New Roman" w:cs="Times New Roman"/>
          <w:b/>
          <w:sz w:val="24"/>
          <w:szCs w:val="24"/>
        </w:rPr>
        <w:t>Компонент водоснабдяване</w:t>
      </w:r>
    </w:p>
    <w:p w14:paraId="681B0A4A" w14:textId="3240B2D7" w:rsidR="0097048D" w:rsidRPr="00774E01" w:rsidRDefault="0097048D" w:rsidP="00E07E4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E01">
        <w:rPr>
          <w:rFonts w:ascii="Times New Roman" w:hAnsi="Times New Roman" w:cs="Times New Roman"/>
          <w:b/>
          <w:i/>
          <w:sz w:val="24"/>
          <w:szCs w:val="24"/>
        </w:rPr>
        <w:t>Водоснабдяване на населени места между 50 и 2</w:t>
      </w:r>
      <w:r w:rsidR="00B46B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E01">
        <w:rPr>
          <w:rFonts w:ascii="Times New Roman" w:hAnsi="Times New Roman" w:cs="Times New Roman"/>
          <w:b/>
          <w:i/>
          <w:sz w:val="24"/>
          <w:szCs w:val="24"/>
        </w:rPr>
        <w:t>000 жители</w:t>
      </w:r>
    </w:p>
    <w:p w14:paraId="7066A8D3" w14:textId="7A23F8DD" w:rsidR="0097048D" w:rsidRDefault="00AD49F8" w:rsidP="00E07E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5410777"/>
      <w:r>
        <w:rPr>
          <w:rFonts w:ascii="Times New Roman" w:hAnsi="Times New Roman" w:cs="Times New Roman"/>
          <w:sz w:val="24"/>
          <w:szCs w:val="24"/>
        </w:rPr>
        <w:t>М</w:t>
      </w:r>
      <w:r w:rsidR="00592C6B">
        <w:rPr>
          <w:rFonts w:ascii="Times New Roman" w:hAnsi="Times New Roman" w:cs="Times New Roman"/>
          <w:sz w:val="24"/>
          <w:szCs w:val="24"/>
        </w:rPr>
        <w:t>ерки</w:t>
      </w:r>
      <w:r w:rsidR="0097048D" w:rsidRPr="00A45998">
        <w:rPr>
          <w:rFonts w:ascii="Times New Roman" w:hAnsi="Times New Roman" w:cs="Times New Roman"/>
          <w:sz w:val="24"/>
          <w:szCs w:val="24"/>
        </w:rPr>
        <w:t xml:space="preserve"> за водоснабдителните системи и населени места с население над 50 жители, попадащи в обхвата на ОТ на „ВиК“ </w:t>
      </w:r>
      <w:r w:rsidR="0097048D">
        <w:rPr>
          <w:rFonts w:ascii="Times New Roman" w:hAnsi="Times New Roman" w:cs="Times New Roman"/>
          <w:sz w:val="24"/>
          <w:szCs w:val="24"/>
        </w:rPr>
        <w:t>ОО</w:t>
      </w:r>
      <w:r w:rsidR="0097048D" w:rsidRPr="00A45998">
        <w:rPr>
          <w:rFonts w:ascii="Times New Roman" w:hAnsi="Times New Roman" w:cs="Times New Roman"/>
          <w:sz w:val="24"/>
          <w:szCs w:val="24"/>
        </w:rPr>
        <w:t>Д</w:t>
      </w:r>
      <w:r w:rsidR="0097048D">
        <w:rPr>
          <w:rFonts w:ascii="Times New Roman" w:hAnsi="Times New Roman" w:cs="Times New Roman"/>
          <w:sz w:val="24"/>
          <w:szCs w:val="24"/>
        </w:rPr>
        <w:t>, р. Силистра</w:t>
      </w:r>
      <w:r w:rsidR="0097048D" w:rsidRPr="00A45998">
        <w:rPr>
          <w:rFonts w:ascii="Times New Roman" w:hAnsi="Times New Roman" w:cs="Times New Roman"/>
          <w:sz w:val="24"/>
          <w:szCs w:val="24"/>
        </w:rPr>
        <w:t>, за които се наблюдават трайни отклонения от показателите за качество на питейната вода са показани в Таблица № 1.</w:t>
      </w:r>
    </w:p>
    <w:p w14:paraId="2D678EBB" w14:textId="7697EDDF" w:rsidR="0097048D" w:rsidRPr="003C57D5" w:rsidRDefault="0097048D" w:rsidP="009704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592C6B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водоснабдяване.</w:t>
      </w:r>
    </w:p>
    <w:tbl>
      <w:tblPr>
        <w:tblStyle w:val="TableGrid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7"/>
        <w:gridCol w:w="1782"/>
        <w:gridCol w:w="2641"/>
        <w:gridCol w:w="1575"/>
        <w:gridCol w:w="2367"/>
      </w:tblGrid>
      <w:tr w:rsidR="0097048D" w:rsidRPr="00592C6B" w14:paraId="78DEE159" w14:textId="3C3DE4F0" w:rsidTr="00AD49F8">
        <w:trPr>
          <w:trHeight w:val="20"/>
          <w:tblHeader/>
        </w:trPr>
        <w:tc>
          <w:tcPr>
            <w:tcW w:w="384" w:type="pct"/>
            <w:shd w:val="clear" w:color="auto" w:fill="D9D9D9" w:themeFill="background1" w:themeFillShade="D9"/>
            <w:vAlign w:val="center"/>
          </w:tcPr>
          <w:bookmarkEnd w:id="1"/>
          <w:p w14:paraId="599FCE84" w14:textId="5ED61438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83" w:type="pct"/>
            <w:shd w:val="clear" w:color="auto" w:fill="D9D9D9" w:themeFill="background1" w:themeFillShade="D9"/>
            <w:vAlign w:val="center"/>
          </w:tcPr>
          <w:p w14:paraId="62C28221" w14:textId="73AE5ADD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</w:t>
            </w:r>
          </w:p>
        </w:tc>
        <w:tc>
          <w:tcPr>
            <w:tcW w:w="1457" w:type="pct"/>
            <w:shd w:val="clear" w:color="auto" w:fill="D9D9D9" w:themeFill="background1" w:themeFillShade="D9"/>
            <w:vAlign w:val="center"/>
          </w:tcPr>
          <w:p w14:paraId="3C5F8F2C" w14:textId="6AFCB40E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</w:tcPr>
          <w:p w14:paraId="3904668C" w14:textId="33EACAA0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жители към 2015 г.</w:t>
            </w:r>
          </w:p>
        </w:tc>
        <w:tc>
          <w:tcPr>
            <w:tcW w:w="1306" w:type="pct"/>
            <w:shd w:val="clear" w:color="auto" w:fill="D9D9D9" w:themeFill="background1" w:themeFillShade="D9"/>
            <w:vAlign w:val="center"/>
          </w:tcPr>
          <w:p w14:paraId="2D848F60" w14:textId="54A9C24C" w:rsidR="0097048D" w:rsidRPr="00592C6B" w:rsidRDefault="00592C6B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97048D" w:rsidRPr="00592C6B" w14:paraId="555218F2" w14:textId="517D1497" w:rsidTr="00AD49F8">
        <w:trPr>
          <w:trHeight w:val="20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19780108" w14:textId="368CC5FD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1.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BCC4063" w14:textId="53F5EFB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„Попина“</w:t>
            </w:r>
          </w:p>
        </w:tc>
        <w:tc>
          <w:tcPr>
            <w:tcW w:w="1457" w:type="pct"/>
            <w:vAlign w:val="center"/>
          </w:tcPr>
          <w:p w14:paraId="7C124330" w14:textId="57D84825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Попина</w:t>
            </w:r>
          </w:p>
        </w:tc>
        <w:tc>
          <w:tcPr>
            <w:tcW w:w="869" w:type="pct"/>
            <w:vAlign w:val="center"/>
          </w:tcPr>
          <w:p w14:paraId="63A89467" w14:textId="08E0C695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306" w:type="pct"/>
            <w:vMerge w:val="restart"/>
            <w:vAlign w:val="center"/>
          </w:tcPr>
          <w:p w14:paraId="50EDF532" w14:textId="477D253C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eastAsia="ja-JP"/>
              </w:rPr>
              <w:t>Изграждане на ПСПВ.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br/>
              <w:t xml:space="preserve">Приема се водоснабдяването на населените места от ВС „Попина“ и ВС </w:t>
            </w:r>
            <w:r w:rsidR="00AD49F8" w:rsidRPr="00AD49F8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„Ситово</w:t>
            </w:r>
            <w:r w:rsidRPr="00AD49F8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“</w:t>
            </w:r>
            <w:r w:rsidR="00AD49F8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AD49F8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да се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осъществява от кладенец „Раней - Попина“, при който да се изгради съоръжение за пречистване на питейните води от нитрати. Поради близкото разположение на ВС Поляна (захранваща с. Поляна).</w:t>
            </w:r>
          </w:p>
          <w:p w14:paraId="468BBFF8" w14:textId="155B9B8F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t>(</w:t>
            </w:r>
            <w:r w:rsidR="00AD49F8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Мярката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по ВС включва изграждане на нова ПСПВ, изграждане на нови водопроводи с обща дължина 2,5 km и реконструкция на съществуващи водопроводи с обща дължина 30 km.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t>)</w:t>
            </w:r>
          </w:p>
        </w:tc>
      </w:tr>
      <w:tr w:rsidR="0097048D" w:rsidRPr="00592C6B" w14:paraId="0B2B9A0A" w14:textId="7A506222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7BBFE981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0C6E0037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040C3C21" w14:textId="1F5495E6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Гарван</w:t>
            </w:r>
          </w:p>
        </w:tc>
        <w:tc>
          <w:tcPr>
            <w:tcW w:w="869" w:type="pct"/>
            <w:vAlign w:val="center"/>
          </w:tcPr>
          <w:p w14:paraId="646B8073" w14:textId="5EF268B3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306" w:type="pct"/>
            <w:vMerge/>
            <w:vAlign w:val="center"/>
          </w:tcPr>
          <w:p w14:paraId="78D1B8C5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0277AAC8" w14:textId="20AA58AD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2D834DCA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214C0FD5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192E52E0" w14:textId="0B0765F6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Ветрен</w:t>
            </w:r>
          </w:p>
        </w:tc>
        <w:tc>
          <w:tcPr>
            <w:tcW w:w="869" w:type="pct"/>
            <w:vAlign w:val="center"/>
          </w:tcPr>
          <w:p w14:paraId="212E2615" w14:textId="2906393A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306" w:type="pct"/>
            <w:vMerge/>
            <w:vAlign w:val="center"/>
          </w:tcPr>
          <w:p w14:paraId="4218A91C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30B2C02A" w14:textId="471C5CDB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79CF1F91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19FB0107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70C43ECF" w14:textId="270A4411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Малък Преславец</w:t>
            </w:r>
          </w:p>
        </w:tc>
        <w:tc>
          <w:tcPr>
            <w:tcW w:w="869" w:type="pct"/>
            <w:vAlign w:val="center"/>
          </w:tcPr>
          <w:p w14:paraId="33AA8B67" w14:textId="53FF0930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306" w:type="pct"/>
            <w:vMerge/>
            <w:vAlign w:val="center"/>
          </w:tcPr>
          <w:p w14:paraId="2623148D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43370AB7" w14:textId="2AD83AA4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042D4945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586090AA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4974145F" w14:textId="4FE20EC6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Долно Ряхово</w:t>
            </w:r>
          </w:p>
        </w:tc>
        <w:tc>
          <w:tcPr>
            <w:tcW w:w="869" w:type="pct"/>
            <w:vAlign w:val="center"/>
          </w:tcPr>
          <w:p w14:paraId="053E545C" w14:textId="16CED7A8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306" w:type="pct"/>
            <w:vMerge/>
            <w:vAlign w:val="center"/>
          </w:tcPr>
          <w:p w14:paraId="444E821D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286AA3B8" w14:textId="12E278E4" w:rsidTr="00AD49F8">
        <w:trPr>
          <w:trHeight w:val="20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23A58908" w14:textId="5BCB7991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2.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086ACCF" w14:textId="7475DF1F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„Ситово”</w:t>
            </w:r>
          </w:p>
        </w:tc>
        <w:tc>
          <w:tcPr>
            <w:tcW w:w="1457" w:type="pct"/>
            <w:vAlign w:val="center"/>
          </w:tcPr>
          <w:p w14:paraId="437052BE" w14:textId="2E5DB086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Ситово</w:t>
            </w:r>
          </w:p>
        </w:tc>
        <w:tc>
          <w:tcPr>
            <w:tcW w:w="869" w:type="pct"/>
            <w:vAlign w:val="center"/>
          </w:tcPr>
          <w:p w14:paraId="4723185E" w14:textId="4FE8E771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306" w:type="pct"/>
            <w:vMerge/>
            <w:vAlign w:val="center"/>
          </w:tcPr>
          <w:p w14:paraId="15447AF4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193D3983" w14:textId="7F2D97FC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6F49FC82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0468EDCF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35CB0181" w14:textId="00A26A11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Нова Попина</w:t>
            </w:r>
          </w:p>
        </w:tc>
        <w:tc>
          <w:tcPr>
            <w:tcW w:w="869" w:type="pct"/>
            <w:vAlign w:val="center"/>
          </w:tcPr>
          <w:p w14:paraId="4805954B" w14:textId="7ADF4B95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06" w:type="pct"/>
            <w:vMerge/>
            <w:vAlign w:val="center"/>
          </w:tcPr>
          <w:p w14:paraId="132CAB57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3932F988" w14:textId="33B5E7C5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6A377794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6CF36153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4E6ADEBF" w14:textId="66E7ED5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Слатина</w:t>
            </w:r>
          </w:p>
        </w:tc>
        <w:tc>
          <w:tcPr>
            <w:tcW w:w="869" w:type="pct"/>
            <w:vAlign w:val="center"/>
          </w:tcPr>
          <w:p w14:paraId="74F013C2" w14:textId="0EFAEBED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306" w:type="pct"/>
            <w:vMerge/>
            <w:vAlign w:val="center"/>
          </w:tcPr>
          <w:p w14:paraId="64894F20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3B66A65B" w14:textId="02AD614F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2E57A568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7371469E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665E44BA" w14:textId="6B7EFEDC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Искра</w:t>
            </w:r>
          </w:p>
        </w:tc>
        <w:tc>
          <w:tcPr>
            <w:tcW w:w="869" w:type="pct"/>
            <w:vAlign w:val="center"/>
          </w:tcPr>
          <w:p w14:paraId="497F8037" w14:textId="3E4B96F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1811</w:t>
            </w:r>
          </w:p>
        </w:tc>
        <w:tc>
          <w:tcPr>
            <w:tcW w:w="1306" w:type="pct"/>
            <w:vMerge/>
            <w:vAlign w:val="center"/>
          </w:tcPr>
          <w:p w14:paraId="507ACFA4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53FF04AD" w14:textId="127CAC69" w:rsidTr="00AD49F8">
        <w:trPr>
          <w:trHeight w:val="20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045AFAF8" w14:textId="0FD7F6FD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3.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315AA11C" w14:textId="49643AA6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„Поляна“</w:t>
            </w:r>
          </w:p>
        </w:tc>
        <w:tc>
          <w:tcPr>
            <w:tcW w:w="1457" w:type="pct"/>
            <w:vAlign w:val="center"/>
          </w:tcPr>
          <w:p w14:paraId="3E7F5B9C" w14:textId="489CD481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Поляна</w:t>
            </w:r>
          </w:p>
        </w:tc>
        <w:tc>
          <w:tcPr>
            <w:tcW w:w="869" w:type="pct"/>
            <w:vAlign w:val="center"/>
          </w:tcPr>
          <w:p w14:paraId="36EA4252" w14:textId="64893D8B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306" w:type="pct"/>
            <w:vMerge/>
            <w:vAlign w:val="center"/>
          </w:tcPr>
          <w:p w14:paraId="53EEFCDA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0E7C48DD" w14:textId="126726B1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71E5E81A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1C06238A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0F8F7324" w14:textId="3306676F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69" w:type="pct"/>
            <w:vAlign w:val="center"/>
          </w:tcPr>
          <w:p w14:paraId="0D40EACC" w14:textId="3422C3A4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4 461</w:t>
            </w:r>
          </w:p>
        </w:tc>
        <w:tc>
          <w:tcPr>
            <w:tcW w:w="1306" w:type="pct"/>
            <w:vMerge/>
            <w:vAlign w:val="center"/>
          </w:tcPr>
          <w:p w14:paraId="1A441292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048D" w:rsidRPr="00592C6B" w14:paraId="278B0BCA" w14:textId="40891C58" w:rsidTr="00AD49F8">
        <w:trPr>
          <w:trHeight w:val="20"/>
        </w:trPr>
        <w:tc>
          <w:tcPr>
            <w:tcW w:w="384" w:type="pct"/>
            <w:shd w:val="clear" w:color="auto" w:fill="auto"/>
            <w:vAlign w:val="center"/>
          </w:tcPr>
          <w:p w14:paraId="4993DA79" w14:textId="60533E61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3" w:type="pct"/>
            <w:shd w:val="clear" w:color="auto" w:fill="auto"/>
            <w:vAlign w:val="center"/>
          </w:tcPr>
          <w:p w14:paraId="483136A3" w14:textId="6F70960B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„Сяново“</w:t>
            </w:r>
          </w:p>
        </w:tc>
        <w:tc>
          <w:tcPr>
            <w:tcW w:w="1457" w:type="pct"/>
            <w:vAlign w:val="center"/>
          </w:tcPr>
          <w:p w14:paraId="4EE9ED25" w14:textId="6267AB04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504298311"/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Сяново</w:t>
            </w:r>
            <w:bookmarkEnd w:id="2"/>
          </w:p>
        </w:tc>
        <w:tc>
          <w:tcPr>
            <w:tcW w:w="869" w:type="pct"/>
            <w:vAlign w:val="center"/>
          </w:tcPr>
          <w:p w14:paraId="7F3B7882" w14:textId="10F06940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06" w:type="pct"/>
            <w:vMerge w:val="restart"/>
            <w:vAlign w:val="center"/>
          </w:tcPr>
          <w:p w14:paraId="14ED1424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eastAsia="ja-JP"/>
              </w:rPr>
              <w:t>Смесване на водата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. 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br/>
              <w:t>Приема се водоснабдяването на населените места от ВС Пожарево и ВС Сяново да се осъществява от кладенци Раней 1, 2 и 3 (основни водоизточници за ВС Тутракан)</w:t>
            </w:r>
          </w:p>
          <w:p w14:paraId="74C9A8FE" w14:textId="5B49E26A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lastRenderedPageBreak/>
              <w:t>(</w:t>
            </w:r>
            <w:r w:rsidR="00DA6202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мярката</w:t>
            </w: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предвижда изграждане на външни водопроводи:</w:t>
            </w:r>
          </w:p>
          <w:p w14:paraId="7F0A3BAC" w14:textId="77777777" w:rsidR="0097048D" w:rsidRPr="00592C6B" w:rsidRDefault="0097048D" w:rsidP="00AD49F8">
            <w:pPr>
              <w:pStyle w:val="ListParagraph"/>
              <w:numPr>
                <w:ilvl w:val="0"/>
                <w:numId w:val="10"/>
              </w:numPr>
              <w:ind w:left="228" w:hanging="28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От с. Търновци до с. Пожарево – водопровод с дължина 7 km и Ф160;</w:t>
            </w:r>
          </w:p>
          <w:p w14:paraId="67112360" w14:textId="46A034CA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От с. Шуменци до с. Сяново – водопровод с дължина 10 km и Ф160.</w:t>
            </w: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97048D" w:rsidRPr="00592C6B" w14:paraId="153E0371" w14:textId="1786F7B0" w:rsidTr="00AD49F8">
        <w:trPr>
          <w:trHeight w:val="20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5CBB8189" w14:textId="60AAA9D6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5.</w:t>
            </w: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065401C" w14:textId="3E1CAAD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„Пожарево“</w:t>
            </w:r>
          </w:p>
        </w:tc>
        <w:tc>
          <w:tcPr>
            <w:tcW w:w="1457" w:type="pct"/>
            <w:vAlign w:val="center"/>
          </w:tcPr>
          <w:p w14:paraId="6470272B" w14:textId="5B9998C5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Пожарево</w:t>
            </w:r>
          </w:p>
        </w:tc>
        <w:tc>
          <w:tcPr>
            <w:tcW w:w="869" w:type="pct"/>
            <w:vAlign w:val="center"/>
          </w:tcPr>
          <w:p w14:paraId="3D9B98B4" w14:textId="2BDB4D2A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06" w:type="pct"/>
            <w:vMerge/>
            <w:vAlign w:val="center"/>
          </w:tcPr>
          <w:p w14:paraId="2FD8DE4D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3B4C0E0E" w14:textId="77777777" w:rsidTr="00AD49F8">
        <w:trPr>
          <w:trHeight w:val="20"/>
        </w:trPr>
        <w:tc>
          <w:tcPr>
            <w:tcW w:w="384" w:type="pct"/>
            <w:vMerge/>
            <w:shd w:val="clear" w:color="auto" w:fill="auto"/>
            <w:vAlign w:val="center"/>
          </w:tcPr>
          <w:p w14:paraId="22E1C8E1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4AE42186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34A93F2D" w14:textId="6781CD34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69" w:type="pct"/>
            <w:vAlign w:val="center"/>
          </w:tcPr>
          <w:p w14:paraId="5BE96A67" w14:textId="122EBBED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b/>
                <w:sz w:val="20"/>
                <w:szCs w:val="20"/>
              </w:rPr>
              <w:t>175</w:t>
            </w:r>
          </w:p>
        </w:tc>
        <w:tc>
          <w:tcPr>
            <w:tcW w:w="1306" w:type="pct"/>
            <w:vMerge/>
            <w:vAlign w:val="center"/>
          </w:tcPr>
          <w:p w14:paraId="24A3CF15" w14:textId="77777777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48D" w:rsidRPr="00592C6B" w14:paraId="5B1D5E6D" w14:textId="7B3C7EA7" w:rsidTr="00AD49F8">
        <w:trPr>
          <w:trHeight w:val="20"/>
        </w:trPr>
        <w:tc>
          <w:tcPr>
            <w:tcW w:w="384" w:type="pct"/>
            <w:shd w:val="clear" w:color="auto" w:fill="auto"/>
            <w:vAlign w:val="center"/>
          </w:tcPr>
          <w:p w14:paraId="57CD20D9" w14:textId="1D1824E5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 w:eastAsia="ja-JP"/>
              </w:rPr>
              <w:lastRenderedPageBreak/>
              <w:t>6</w:t>
            </w:r>
            <w:r w:rsidRPr="00592C6B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983" w:type="pct"/>
            <w:shd w:val="clear" w:color="auto" w:fill="auto"/>
            <w:vAlign w:val="center"/>
          </w:tcPr>
          <w:p w14:paraId="7372154C" w14:textId="77777777" w:rsidR="0097048D" w:rsidRPr="00592C6B" w:rsidRDefault="0097048D" w:rsidP="00AD49F8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57" w:type="pct"/>
            <w:vAlign w:val="center"/>
          </w:tcPr>
          <w:p w14:paraId="18BF68E7" w14:textId="2D58F770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с. Златоклас</w:t>
            </w:r>
          </w:p>
        </w:tc>
        <w:tc>
          <w:tcPr>
            <w:tcW w:w="869" w:type="pct"/>
            <w:vAlign w:val="center"/>
          </w:tcPr>
          <w:p w14:paraId="02283246" w14:textId="4D73ACE6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306" w:type="pct"/>
            <w:vAlign w:val="center"/>
          </w:tcPr>
          <w:p w14:paraId="5AD3D376" w14:textId="6B048260" w:rsidR="0097048D" w:rsidRPr="00592C6B" w:rsidRDefault="0097048D" w:rsidP="00AD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2C6B">
              <w:rPr>
                <w:rFonts w:ascii="Times New Roman" w:hAnsi="Times New Roman" w:cs="Times New Roman"/>
                <w:sz w:val="20"/>
                <w:szCs w:val="20"/>
              </w:rPr>
              <w:t>Препоръчва се реконструкция и модернизация на инсталацията за дезинфекция на водата с цел постигане на съответствие с Директива 98/83/ЕО по отношение на качество на питейната вода.</w:t>
            </w:r>
          </w:p>
        </w:tc>
      </w:tr>
    </w:tbl>
    <w:p w14:paraId="0BAA38E1" w14:textId="679C8886" w:rsidR="00774E01" w:rsidRPr="00774E01" w:rsidRDefault="00774E01" w:rsidP="001718C5">
      <w:pPr>
        <w:spacing w:before="120"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74E01">
        <w:rPr>
          <w:rFonts w:ascii="Times New Roman" w:hAnsi="Times New Roman" w:cs="Times New Roman"/>
          <w:b/>
          <w:sz w:val="24"/>
          <w:szCs w:val="24"/>
        </w:rPr>
        <w:t>Компонент отвеждане и пречистване на отпадъчни води</w:t>
      </w:r>
    </w:p>
    <w:p w14:paraId="5C083B35" w14:textId="5920234D" w:rsidR="00940759" w:rsidRDefault="00592C6B" w:rsidP="009407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</w:t>
      </w:r>
      <w:r w:rsidR="00940759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940759">
        <w:rPr>
          <w:rFonts w:ascii="Times New Roman" w:hAnsi="Times New Roman" w:cs="Times New Roman"/>
          <w:sz w:val="24"/>
          <w:szCs w:val="24"/>
        </w:rPr>
        <w:t>за</w:t>
      </w:r>
      <w:r w:rsidR="00940759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940759" w:rsidRPr="00EB5213">
        <w:rPr>
          <w:rFonts w:ascii="Times New Roman" w:hAnsi="Times New Roman" w:cs="Times New Roman"/>
          <w:sz w:val="24"/>
          <w:szCs w:val="24"/>
        </w:rPr>
        <w:t>отвеждане и пречистване на отпадъчни води</w:t>
      </w:r>
      <w:r w:rsidR="00940759" w:rsidRPr="00EB5213">
        <w:t xml:space="preserve"> </w:t>
      </w:r>
      <w:r w:rsidR="00940759">
        <w:rPr>
          <w:rFonts w:ascii="Times New Roman" w:hAnsi="Times New Roman" w:cs="Times New Roman"/>
          <w:sz w:val="24"/>
          <w:szCs w:val="24"/>
        </w:rPr>
        <w:t>за а</w:t>
      </w:r>
      <w:r w:rsidR="00940759" w:rsidRPr="00EB5213">
        <w:rPr>
          <w:rFonts w:ascii="Times New Roman" w:hAnsi="Times New Roman" w:cs="Times New Roman"/>
          <w:sz w:val="24"/>
          <w:szCs w:val="24"/>
        </w:rPr>
        <w:t>гломерации между 2 000 и 10 000 е.ж</w:t>
      </w:r>
      <w:r w:rsidR="00940759" w:rsidRPr="000A0C69">
        <w:rPr>
          <w:rFonts w:ascii="Times New Roman" w:hAnsi="Times New Roman" w:cs="Times New Roman"/>
          <w:sz w:val="24"/>
          <w:szCs w:val="24"/>
        </w:rPr>
        <w:t xml:space="preserve">, попадащи в обхвата на ОТ на „ВиК“ </w:t>
      </w:r>
      <w:r w:rsidR="00940759">
        <w:rPr>
          <w:rFonts w:ascii="Times New Roman" w:hAnsi="Times New Roman" w:cs="Times New Roman"/>
          <w:sz w:val="24"/>
          <w:szCs w:val="24"/>
        </w:rPr>
        <w:t>ОО</w:t>
      </w:r>
      <w:r w:rsidR="00940759" w:rsidRPr="000A0C69">
        <w:rPr>
          <w:rFonts w:ascii="Times New Roman" w:hAnsi="Times New Roman" w:cs="Times New Roman"/>
          <w:sz w:val="24"/>
          <w:szCs w:val="24"/>
        </w:rPr>
        <w:t xml:space="preserve">Д, </w:t>
      </w:r>
      <w:r w:rsidR="00940759">
        <w:rPr>
          <w:rFonts w:ascii="Times New Roman" w:hAnsi="Times New Roman" w:cs="Times New Roman"/>
          <w:sz w:val="24"/>
          <w:szCs w:val="24"/>
        </w:rPr>
        <w:t>гр. Силистра са показани в Таблица № 2</w:t>
      </w:r>
      <w:r w:rsidR="00940759" w:rsidRPr="000A0C69">
        <w:rPr>
          <w:rFonts w:ascii="Times New Roman" w:hAnsi="Times New Roman" w:cs="Times New Roman"/>
          <w:sz w:val="24"/>
          <w:szCs w:val="24"/>
        </w:rPr>
        <w:t>.</w:t>
      </w:r>
    </w:p>
    <w:p w14:paraId="42D44C87" w14:textId="3B28B9E3" w:rsidR="00940759" w:rsidRPr="003C57D5" w:rsidRDefault="00940759" w:rsidP="009407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6202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</w:t>
      </w:r>
      <w:r w:rsidRPr="00EB5213">
        <w:rPr>
          <w:rFonts w:ascii="Times New Roman" w:hAnsi="Times New Roman" w:cs="Times New Roman"/>
          <w:b/>
          <w:sz w:val="24"/>
          <w:szCs w:val="24"/>
        </w:rPr>
        <w:t>отвеждане и пречистване на отпадъчни води</w:t>
      </w:r>
      <w:r w:rsidRPr="003C57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1686"/>
        <w:gridCol w:w="1533"/>
        <w:gridCol w:w="5240"/>
      </w:tblGrid>
      <w:tr w:rsidR="00940759" w:rsidRPr="00EE2875" w14:paraId="78AD7BB0" w14:textId="77777777" w:rsidTr="00592C6B">
        <w:trPr>
          <w:trHeight w:val="783"/>
        </w:trPr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7E289CF9" w14:textId="77777777" w:rsidR="00940759" w:rsidRPr="001813A1" w:rsidRDefault="00940759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30" w:type="pct"/>
            <w:shd w:val="clear" w:color="auto" w:fill="D9D9D9" w:themeFill="background1" w:themeFillShade="D9"/>
            <w:vAlign w:val="center"/>
          </w:tcPr>
          <w:p w14:paraId="771AFFBA" w14:textId="307EEE48" w:rsidR="00940759" w:rsidRPr="001813A1" w:rsidRDefault="00940759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</w:t>
            </w:r>
          </w:p>
        </w:tc>
        <w:tc>
          <w:tcPr>
            <w:tcW w:w="846" w:type="pct"/>
            <w:shd w:val="clear" w:color="auto" w:fill="D9D9D9" w:themeFill="background1" w:themeFillShade="D9"/>
            <w:vAlign w:val="center"/>
          </w:tcPr>
          <w:p w14:paraId="781C8E9B" w14:textId="6C296CF9" w:rsidR="00940759" w:rsidRPr="00B65D91" w:rsidRDefault="00940759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Еквивалент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жители </w:t>
            </w:r>
          </w:p>
        </w:tc>
        <w:tc>
          <w:tcPr>
            <w:tcW w:w="2891" w:type="pct"/>
            <w:shd w:val="clear" w:color="auto" w:fill="D9D9D9" w:themeFill="background1" w:themeFillShade="D9"/>
            <w:vAlign w:val="center"/>
          </w:tcPr>
          <w:p w14:paraId="61D18BC3" w14:textId="0D279E7D" w:rsidR="00940759" w:rsidRPr="00B65D91" w:rsidRDefault="00592C6B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940759" w:rsidRPr="00EE2875" w14:paraId="0A77BF35" w14:textId="77777777" w:rsidTr="00592C6B">
        <w:trPr>
          <w:trHeight w:val="464"/>
        </w:trPr>
        <w:tc>
          <w:tcPr>
            <w:tcW w:w="333" w:type="pct"/>
            <w:vMerge w:val="restart"/>
            <w:vAlign w:val="center"/>
          </w:tcPr>
          <w:p w14:paraId="344F80C5" w14:textId="21D7B051" w:rsidR="00940759" w:rsidRPr="001813A1" w:rsidRDefault="00940759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30" w:type="pct"/>
            <w:vMerge w:val="restart"/>
            <w:vAlign w:val="center"/>
          </w:tcPr>
          <w:p w14:paraId="690BDB0F" w14:textId="7AB061AF" w:rsidR="00940759" w:rsidRPr="001813A1" w:rsidRDefault="00940759" w:rsidP="009407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C8B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Дулово- Черник</w:t>
            </w:r>
          </w:p>
        </w:tc>
        <w:tc>
          <w:tcPr>
            <w:tcW w:w="846" w:type="pct"/>
            <w:vMerge w:val="restart"/>
            <w:vAlign w:val="center"/>
          </w:tcPr>
          <w:p w14:paraId="2CD966C1" w14:textId="0C4671C3" w:rsidR="00940759" w:rsidRPr="00845C81" w:rsidRDefault="00940759" w:rsidP="0094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C81">
              <w:rPr>
                <w:rFonts w:ascii="Times New Roman" w:hAnsi="Times New Roman" w:cs="Times New Roman"/>
                <w:sz w:val="20"/>
                <w:szCs w:val="20"/>
              </w:rPr>
              <w:t>8 415 е.ж. – 2023 г.</w:t>
            </w:r>
          </w:p>
        </w:tc>
        <w:tc>
          <w:tcPr>
            <w:tcW w:w="2891" w:type="pct"/>
            <w:vAlign w:val="center"/>
          </w:tcPr>
          <w:p w14:paraId="06DFB1F5" w14:textId="7A97CE7C" w:rsidR="00940759" w:rsidRPr="00E01C8B" w:rsidRDefault="00940759" w:rsidP="0094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C8B">
              <w:rPr>
                <w:rFonts w:ascii="Times New Roman" w:hAnsi="Times New Roman" w:cs="Times New Roman"/>
                <w:sz w:val="20"/>
                <w:szCs w:val="20"/>
              </w:rPr>
              <w:t xml:space="preserve">Съществуващата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ПСОВ Дулово</w:t>
            </w:r>
            <w:r w:rsidRPr="00E01C8B">
              <w:rPr>
                <w:rFonts w:ascii="Times New Roman" w:hAnsi="Times New Roman" w:cs="Times New Roman"/>
                <w:sz w:val="20"/>
                <w:szCs w:val="20"/>
              </w:rPr>
              <w:t xml:space="preserve"> ще продължи да работи със сегашния си обхват.</w:t>
            </w:r>
          </w:p>
        </w:tc>
      </w:tr>
      <w:tr w:rsidR="00940759" w:rsidRPr="00EE2875" w14:paraId="0C72A209" w14:textId="77777777" w:rsidTr="00592C6B">
        <w:trPr>
          <w:trHeight w:val="572"/>
        </w:trPr>
        <w:tc>
          <w:tcPr>
            <w:tcW w:w="333" w:type="pct"/>
            <w:vMerge/>
            <w:vAlign w:val="center"/>
          </w:tcPr>
          <w:p w14:paraId="400B191F" w14:textId="77777777" w:rsidR="00940759" w:rsidRDefault="00940759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vAlign w:val="center"/>
          </w:tcPr>
          <w:p w14:paraId="04CF9860" w14:textId="77777777" w:rsidR="00940759" w:rsidRPr="00E01C8B" w:rsidRDefault="00940759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pct"/>
            <w:vMerge/>
          </w:tcPr>
          <w:p w14:paraId="7CFA108D" w14:textId="77777777" w:rsidR="00940759" w:rsidRDefault="00940759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pct"/>
            <w:vAlign w:val="center"/>
          </w:tcPr>
          <w:p w14:paraId="2B1553BF" w14:textId="2B47CFC2" w:rsidR="00940759" w:rsidRPr="00E01C8B" w:rsidRDefault="00940759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01C8B">
              <w:rPr>
                <w:rFonts w:ascii="Times New Roman" w:hAnsi="Times New Roman" w:cs="Times New Roman"/>
                <w:sz w:val="20"/>
                <w:szCs w:val="20"/>
              </w:rPr>
              <w:t>оизгра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ждане на</w:t>
            </w:r>
            <w:r w:rsidRPr="00E01C8B">
              <w:rPr>
                <w:rFonts w:ascii="Times New Roman" w:hAnsi="Times New Roman" w:cs="Times New Roman"/>
                <w:sz w:val="20"/>
                <w:szCs w:val="20"/>
              </w:rPr>
              <w:t xml:space="preserve"> канализационната мрежа като новата такава ще бъде от разделен 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5E83A72" w14:textId="77777777" w:rsidR="00774E01" w:rsidRPr="00774E01" w:rsidRDefault="00774E01" w:rsidP="00774E0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774E01" w:rsidRPr="00774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D05"/>
    <w:multiLevelType w:val="hybridMultilevel"/>
    <w:tmpl w:val="1FDA4E22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1216"/>
    <w:multiLevelType w:val="hybridMultilevel"/>
    <w:tmpl w:val="082E366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3628"/>
    <w:multiLevelType w:val="hybridMultilevel"/>
    <w:tmpl w:val="AF1C482A"/>
    <w:lvl w:ilvl="0" w:tplc="D4E00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455E9"/>
    <w:multiLevelType w:val="hybridMultilevel"/>
    <w:tmpl w:val="46522D6A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556E1"/>
    <w:multiLevelType w:val="hybridMultilevel"/>
    <w:tmpl w:val="86E2ECC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F5E13"/>
    <w:multiLevelType w:val="hybridMultilevel"/>
    <w:tmpl w:val="94505C06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508A4"/>
    <w:multiLevelType w:val="hybridMultilevel"/>
    <w:tmpl w:val="515E019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2524F"/>
    <w:multiLevelType w:val="hybridMultilevel"/>
    <w:tmpl w:val="776CED9E"/>
    <w:lvl w:ilvl="0" w:tplc="7316A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FE0B67"/>
    <w:multiLevelType w:val="hybridMultilevel"/>
    <w:tmpl w:val="550049CE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432EB"/>
    <w:multiLevelType w:val="hybridMultilevel"/>
    <w:tmpl w:val="31E467F4"/>
    <w:lvl w:ilvl="0" w:tplc="8ECA8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8A"/>
    <w:rsid w:val="00084B99"/>
    <w:rsid w:val="000D559D"/>
    <w:rsid w:val="000E590D"/>
    <w:rsid w:val="001718C5"/>
    <w:rsid w:val="00172F53"/>
    <w:rsid w:val="001813A1"/>
    <w:rsid w:val="001E444F"/>
    <w:rsid w:val="0022636E"/>
    <w:rsid w:val="0026594C"/>
    <w:rsid w:val="002C6807"/>
    <w:rsid w:val="002D252F"/>
    <w:rsid w:val="00307561"/>
    <w:rsid w:val="00344A7C"/>
    <w:rsid w:val="003B3A61"/>
    <w:rsid w:val="003B791A"/>
    <w:rsid w:val="003C0004"/>
    <w:rsid w:val="00412B43"/>
    <w:rsid w:val="00480FAF"/>
    <w:rsid w:val="00491701"/>
    <w:rsid w:val="00496CAB"/>
    <w:rsid w:val="004A2DF8"/>
    <w:rsid w:val="004B68A2"/>
    <w:rsid w:val="004D3BF0"/>
    <w:rsid w:val="0055214E"/>
    <w:rsid w:val="00571927"/>
    <w:rsid w:val="00587D96"/>
    <w:rsid w:val="00592C6B"/>
    <w:rsid w:val="005A43D5"/>
    <w:rsid w:val="005B25C5"/>
    <w:rsid w:val="00605F8E"/>
    <w:rsid w:val="00695117"/>
    <w:rsid w:val="006E0CA6"/>
    <w:rsid w:val="00774E01"/>
    <w:rsid w:val="00790FDD"/>
    <w:rsid w:val="007D5065"/>
    <w:rsid w:val="008021F8"/>
    <w:rsid w:val="00803B72"/>
    <w:rsid w:val="00822EAB"/>
    <w:rsid w:val="00845C81"/>
    <w:rsid w:val="008A3A9C"/>
    <w:rsid w:val="00932D4F"/>
    <w:rsid w:val="00940759"/>
    <w:rsid w:val="0097048D"/>
    <w:rsid w:val="00970FCC"/>
    <w:rsid w:val="0099271A"/>
    <w:rsid w:val="009A0E14"/>
    <w:rsid w:val="00A00BD6"/>
    <w:rsid w:val="00A1615E"/>
    <w:rsid w:val="00A6248A"/>
    <w:rsid w:val="00AA7B00"/>
    <w:rsid w:val="00AD49F8"/>
    <w:rsid w:val="00B46B30"/>
    <w:rsid w:val="00B55D2E"/>
    <w:rsid w:val="00B65D91"/>
    <w:rsid w:val="00B6767D"/>
    <w:rsid w:val="00BB76D4"/>
    <w:rsid w:val="00BF0ABD"/>
    <w:rsid w:val="00C507F6"/>
    <w:rsid w:val="00C94DDC"/>
    <w:rsid w:val="00CC5B52"/>
    <w:rsid w:val="00D11613"/>
    <w:rsid w:val="00D45D0C"/>
    <w:rsid w:val="00D85643"/>
    <w:rsid w:val="00DA6202"/>
    <w:rsid w:val="00DF42CC"/>
    <w:rsid w:val="00E01C8B"/>
    <w:rsid w:val="00E9605E"/>
    <w:rsid w:val="00EA5DC7"/>
    <w:rsid w:val="00EE2875"/>
    <w:rsid w:val="00EF136A"/>
    <w:rsid w:val="00F07830"/>
    <w:rsid w:val="00F1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DF82"/>
  <w15:chartTrackingRefBased/>
  <w15:docId w15:val="{B09A6A07-D49A-48CD-999F-5C0DA749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1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8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C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DC2D7-00D0-4759-A1EC-2FC71AB9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2018-01-21T08:48:00Z</dcterms:created>
  <dcterms:modified xsi:type="dcterms:W3CDTF">2018-02-28T14:39:00Z</dcterms:modified>
</cp:coreProperties>
</file>